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381220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</w:rPr>
        <w:t>ПРОТОКОЛ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3612C3">
        <w:rPr>
          <w:rFonts w:ascii="Times New Roman" w:hAnsi="Times New Roman" w:cs="Times New Roman"/>
          <w:b/>
        </w:rPr>
        <w:t>367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612C3" w:rsidRDefault="00F637C7" w:rsidP="003612C3">
      <w:pPr>
        <w:spacing w:after="0"/>
        <w:jc w:val="center"/>
        <w:rPr>
          <w:rFonts w:ascii="Times New Roman" w:hAnsi="Times New Roman" w:cs="Times New Roman"/>
          <w:b/>
        </w:rPr>
      </w:pPr>
      <w:r w:rsidRPr="003612C3">
        <w:rPr>
          <w:rFonts w:ascii="Times New Roman" w:hAnsi="Times New Roman" w:cs="Times New Roman"/>
          <w:b/>
        </w:rPr>
        <w:t>«</w:t>
      </w:r>
      <w:r w:rsidR="003612C3" w:rsidRPr="003612C3">
        <w:rPr>
          <w:rFonts w:ascii="Times New Roman" w:hAnsi="Times New Roman" w:cs="Times New Roman"/>
          <w:b/>
        </w:rPr>
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 г. Орел, Кромское шоссе, д. 21</w:t>
      </w:r>
      <w:r w:rsidR="00752715" w:rsidRPr="003612C3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612C3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16.04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 г. Орел, Кромское шоссе, д. 21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«Орелстройиндустрия ПАО «Орелстрой»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«Орелстройиндустрия ПАО «Орелстрой»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846A3C" w:rsidP="00361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01.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04.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4:3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3612C3" w:rsidP="00361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3612C3" w:rsidP="006014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14.04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601492">
              <w:rPr>
                <w:rFonts w:ascii="Times New Roman" w:hAnsi="Times New Roman" w:cs="Times New Roman"/>
                <w:bCs/>
                <w:shd w:val="clear" w:color="auto" w:fill="FFFFFF"/>
              </w:rPr>
              <w:t>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3612C3" w:rsidP="00361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46A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5B16C5" w:rsidRPr="00E8707D" w:rsidRDefault="005B16C5" w:rsidP="005B16C5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686"/>
        <w:gridCol w:w="4394"/>
      </w:tblGrid>
      <w:tr w:rsidR="005B16C5" w:rsidRPr="00C874A7" w:rsidTr="005B16C5">
        <w:trPr>
          <w:trHeight w:val="471"/>
        </w:trPr>
        <w:tc>
          <w:tcPr>
            <w:tcW w:w="2410" w:type="dxa"/>
            <w:vAlign w:val="center"/>
          </w:tcPr>
          <w:p w:rsidR="005B16C5" w:rsidRPr="00F611A1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16C5" w:rsidRPr="00F611A1" w:rsidRDefault="005B16C5" w:rsidP="005B1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394" w:type="dxa"/>
            <w:vAlign w:val="center"/>
          </w:tcPr>
          <w:p w:rsidR="005B16C5" w:rsidRPr="00F611A1" w:rsidRDefault="005B16C5" w:rsidP="005B1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5B16C5" w:rsidRPr="00C874A7" w:rsidTr="005B16C5">
        <w:trPr>
          <w:trHeight w:val="455"/>
        </w:trPr>
        <w:tc>
          <w:tcPr>
            <w:tcW w:w="2410" w:type="dxa"/>
            <w:vAlign w:val="center"/>
          </w:tcPr>
          <w:p w:rsidR="005B16C5" w:rsidRPr="00C874A7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16C5" w:rsidRPr="00401EE4" w:rsidRDefault="005B16C5" w:rsidP="005B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394" w:type="dxa"/>
            <w:vAlign w:val="center"/>
          </w:tcPr>
          <w:p w:rsidR="005B16C5" w:rsidRPr="00F611A1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B16C5" w:rsidRPr="00C874A7" w:rsidTr="005B16C5">
        <w:trPr>
          <w:trHeight w:val="455"/>
        </w:trPr>
        <w:tc>
          <w:tcPr>
            <w:tcW w:w="2410" w:type="dxa"/>
            <w:vAlign w:val="center"/>
          </w:tcPr>
          <w:p w:rsidR="005B16C5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16C5" w:rsidRPr="00401EE4" w:rsidRDefault="005B16C5" w:rsidP="005B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394" w:type="dxa"/>
            <w:vAlign w:val="center"/>
          </w:tcPr>
          <w:p w:rsidR="005B16C5" w:rsidRPr="00F611A1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B16C5" w:rsidRPr="00C874A7" w:rsidTr="005B16C5">
        <w:trPr>
          <w:trHeight w:val="70"/>
        </w:trPr>
        <w:tc>
          <w:tcPr>
            <w:tcW w:w="2410" w:type="dxa"/>
            <w:vAlign w:val="center"/>
          </w:tcPr>
          <w:p w:rsidR="005B16C5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16C5" w:rsidRPr="00401EE4" w:rsidRDefault="005B16C5" w:rsidP="005B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394" w:type="dxa"/>
            <w:vAlign w:val="center"/>
          </w:tcPr>
          <w:p w:rsidR="005B16C5" w:rsidRPr="00F611A1" w:rsidRDefault="005B16C5" w:rsidP="005B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C63459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bookmarkStart w:id="0" w:name="_GoBack"/>
      <w:bookmarkEnd w:id="0"/>
      <w:r w:rsidR="00482E8A" w:rsidRPr="00AA0605">
        <w:rPr>
          <w:rFonts w:ascii="Times New Roman" w:hAnsi="Times New Roman"/>
        </w:rPr>
        <w:t xml:space="preserve">. </w:t>
      </w:r>
      <w:r w:rsidR="003612C3" w:rsidRPr="00AA0605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A0605" w:rsidRPr="00AA0605">
        <w:rPr>
          <w:rFonts w:ascii="Times New Roman" w:hAnsi="Times New Roman"/>
        </w:rPr>
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 г. Орел, Кромское шоссе, д. 21</w:t>
      </w:r>
      <w:r w:rsidR="003612C3" w:rsidRPr="00AA0605">
        <w:rPr>
          <w:rFonts w:ascii="Times New Roman" w:hAnsi="Times New Roman"/>
        </w:rPr>
        <w:t xml:space="preserve">», принять решение о признании участника </w:t>
      </w:r>
      <w:r w:rsidR="005B16C5" w:rsidRPr="00401EE4">
        <w:rPr>
          <w:rFonts w:ascii="Times New Roman" w:hAnsi="Times New Roman"/>
        </w:rPr>
        <w:t>Участник</w:t>
      </w:r>
      <w:r w:rsidR="005B16C5">
        <w:rPr>
          <w:rFonts w:ascii="Times New Roman" w:hAnsi="Times New Roman"/>
        </w:rPr>
        <w:t>а</w:t>
      </w:r>
      <w:r w:rsidR="005B16C5" w:rsidRPr="00401EE4">
        <w:rPr>
          <w:rFonts w:ascii="Times New Roman" w:hAnsi="Times New Roman"/>
        </w:rPr>
        <w:t xml:space="preserve"> 1</w:t>
      </w:r>
      <w:r w:rsidR="00AA0605" w:rsidRPr="00AA0605">
        <w:rPr>
          <w:rFonts w:ascii="Times New Roman" w:hAnsi="Times New Roman"/>
        </w:rPr>
        <w:t xml:space="preserve"> </w:t>
      </w:r>
      <w:r w:rsidR="003612C3" w:rsidRPr="00AA0605">
        <w:rPr>
          <w:rFonts w:ascii="Times New Roman" w:hAnsi="Times New Roman"/>
        </w:rPr>
        <w:t xml:space="preserve">победителем, предложившим лучшие условия выполнения работ. </w:t>
      </w:r>
    </w:p>
    <w:p w:rsidR="00BA4100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AA0605" w:rsidRPr="003612C3">
        <w:rPr>
          <w:rFonts w:ascii="Times New Roman" w:hAnsi="Times New Roman" w:cs="Times New Roman"/>
        </w:rPr>
        <w:t xml:space="preserve">Проведение работ по капитальному ремонту винтового блока компрессорной установки ООО «Орелстройиндустрия «ПАО </w:t>
      </w:r>
      <w:r w:rsidR="00AA0605" w:rsidRPr="003612C3">
        <w:rPr>
          <w:rFonts w:ascii="Times New Roman" w:hAnsi="Times New Roman" w:cs="Times New Roman"/>
        </w:rPr>
        <w:lastRenderedPageBreak/>
        <w:t>«Орелстрой» расположенной по адресу: г. Орел, Кромское шоссе, д. 21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B2B" w:rsidRDefault="00D04B2B" w:rsidP="00637DD7">
      <w:pPr>
        <w:spacing w:after="0" w:line="240" w:lineRule="auto"/>
      </w:pPr>
      <w:r>
        <w:separator/>
      </w:r>
    </w:p>
  </w:endnote>
  <w:endnote w:type="continuationSeparator" w:id="0">
    <w:p w:rsidR="00D04B2B" w:rsidRDefault="00D04B2B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B2B" w:rsidRDefault="00D04B2B" w:rsidP="00637DD7">
      <w:pPr>
        <w:spacing w:after="0" w:line="240" w:lineRule="auto"/>
      </w:pPr>
      <w:r>
        <w:separator/>
      </w:r>
    </w:p>
  </w:footnote>
  <w:footnote w:type="continuationSeparator" w:id="0">
    <w:p w:rsidR="00D04B2B" w:rsidRDefault="00D04B2B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6C5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459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4B2B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61D1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2BE9-3244-412C-A908-62D877E7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</cp:revision>
  <cp:lastPrinted>2023-08-01T08:43:00Z</cp:lastPrinted>
  <dcterms:created xsi:type="dcterms:W3CDTF">2025-01-31T12:31:00Z</dcterms:created>
  <dcterms:modified xsi:type="dcterms:W3CDTF">2025-05-15T07:36:00Z</dcterms:modified>
</cp:coreProperties>
</file>